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0C60" w14:textId="77777777" w:rsidR="007C0CB6" w:rsidRPr="007C0CB6" w:rsidRDefault="007C0CB6" w:rsidP="007B7235">
      <w:pPr>
        <w:pStyle w:val="NormalWeb"/>
        <w:jc w:val="center"/>
        <w:rPr>
          <w:rFonts w:ascii="Arial" w:hAnsi="Arial" w:cs="Arial"/>
          <w:color w:val="000000"/>
        </w:rPr>
      </w:pPr>
      <w:r w:rsidRPr="007C0CB6">
        <w:rPr>
          <w:rFonts w:ascii="Arial" w:hAnsi="Arial" w:cs="Arial"/>
          <w:color w:val="000000"/>
        </w:rPr>
        <w:t>The Preparation of Moses</w:t>
      </w:r>
    </w:p>
    <w:p w14:paraId="12D236E0" w14:textId="1726E8CE" w:rsidR="007C0CB6" w:rsidRPr="007C0CB6" w:rsidRDefault="007C0CB6" w:rsidP="007C0CB6">
      <w:pPr>
        <w:pStyle w:val="NormalWeb"/>
        <w:rPr>
          <w:rFonts w:ascii="Arial" w:hAnsi="Arial" w:cs="Arial"/>
          <w:color w:val="000000"/>
        </w:rPr>
      </w:pPr>
      <w:r w:rsidRPr="007C0CB6">
        <w:rPr>
          <w:rFonts w:ascii="Arial" w:hAnsi="Arial" w:cs="Arial"/>
          <w:color w:val="000000"/>
        </w:rPr>
        <w:t>Exodus 1-2</w:t>
      </w:r>
      <w:r w:rsidR="00FC64F9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</w:t>
      </w:r>
      <w:r w:rsidRPr="007C0CB6">
        <w:rPr>
          <w:rFonts w:ascii="Arial" w:hAnsi="Arial" w:cs="Arial"/>
          <w:color w:val="000000"/>
        </w:rPr>
        <w:t>Key v</w:t>
      </w:r>
      <w:r w:rsidR="007B7235">
        <w:rPr>
          <w:rFonts w:ascii="Arial" w:hAnsi="Arial" w:cs="Arial"/>
          <w:color w:val="000000"/>
        </w:rPr>
        <w:t>erses</w:t>
      </w:r>
      <w:r w:rsidRPr="007C0CB6">
        <w:rPr>
          <w:rFonts w:ascii="Arial" w:hAnsi="Arial" w:cs="Arial"/>
          <w:color w:val="000000"/>
        </w:rPr>
        <w:t xml:space="preserve"> 2:24-25</w:t>
      </w:r>
    </w:p>
    <w:p w14:paraId="258FE939" w14:textId="77777777" w:rsidR="007C0CB6" w:rsidRPr="007C0CB6" w:rsidRDefault="007C0CB6" w:rsidP="007C0CB6">
      <w:pPr>
        <w:pStyle w:val="NormalWeb"/>
        <w:rPr>
          <w:rFonts w:ascii="Arial" w:hAnsi="Arial" w:cs="Arial"/>
          <w:color w:val="000000"/>
        </w:rPr>
      </w:pPr>
      <w:r w:rsidRPr="007C0CB6">
        <w:rPr>
          <w:rFonts w:ascii="Arial" w:hAnsi="Arial" w:cs="Arial"/>
          <w:color w:val="000000"/>
        </w:rPr>
        <w:t>“God heard their groaning and he remembered his covenant with Abraham, with Isaac and with Jacob. So God looked on the Israelites and was concerned about them.”</w:t>
      </w:r>
    </w:p>
    <w:p w14:paraId="1CF302E1" w14:textId="09BB4BBA" w:rsidR="007C0CB6" w:rsidRPr="007C0CB6" w:rsidRDefault="007C0CB6" w:rsidP="007C0CB6">
      <w:pPr>
        <w:pStyle w:val="NormalWeb"/>
        <w:rPr>
          <w:rFonts w:ascii="Arial" w:hAnsi="Arial" w:cs="Arial"/>
          <w:color w:val="000000"/>
        </w:rPr>
      </w:pPr>
      <w:r w:rsidRPr="007C0CB6">
        <w:rPr>
          <w:rFonts w:ascii="Arial" w:hAnsi="Arial" w:cs="Arial"/>
          <w:color w:val="000000"/>
        </w:rPr>
        <w:t>1. Read v</w:t>
      </w:r>
      <w:r w:rsidR="009C0466">
        <w:rPr>
          <w:rFonts w:ascii="Arial" w:hAnsi="Arial" w:cs="Arial"/>
          <w:color w:val="000000"/>
        </w:rPr>
        <w:t>erse</w:t>
      </w:r>
      <w:r w:rsidRPr="007C0CB6">
        <w:rPr>
          <w:rFonts w:ascii="Arial" w:hAnsi="Arial" w:cs="Arial"/>
          <w:color w:val="000000"/>
        </w:rPr>
        <w:t>s 1:1-14. How did the Israelites come to Egypt and how d</w:t>
      </w:r>
      <w:r w:rsidR="00F6148A">
        <w:rPr>
          <w:rFonts w:ascii="Arial" w:hAnsi="Arial" w:cs="Arial"/>
          <w:color w:val="000000"/>
        </w:rPr>
        <w:t>id</w:t>
      </w:r>
      <w:r w:rsidRPr="007C0CB6">
        <w:rPr>
          <w:rFonts w:ascii="Arial" w:hAnsi="Arial" w:cs="Arial"/>
          <w:color w:val="000000"/>
        </w:rPr>
        <w:t xml:space="preserve"> they </w:t>
      </w:r>
      <w:r w:rsidR="00F6148A">
        <w:rPr>
          <w:rFonts w:ascii="Arial" w:hAnsi="Arial" w:cs="Arial"/>
          <w:color w:val="000000"/>
        </w:rPr>
        <w:t>multiplied greatly</w:t>
      </w:r>
      <w:r w:rsidRPr="007C0CB6">
        <w:rPr>
          <w:rFonts w:ascii="Arial" w:hAnsi="Arial" w:cs="Arial"/>
          <w:color w:val="000000"/>
        </w:rPr>
        <w:t>? (6,7) What is the fear behind the Israelite policy of a new king? (8-10) How does he implement his policy against Israelites? (11-14)</w:t>
      </w:r>
    </w:p>
    <w:p w14:paraId="31C23D0B" w14:textId="5A7B80FF" w:rsidR="007C0CB6" w:rsidRPr="007C0CB6" w:rsidRDefault="007C0CB6" w:rsidP="007C0CB6">
      <w:pPr>
        <w:pStyle w:val="NormalWeb"/>
        <w:rPr>
          <w:rFonts w:ascii="Arial" w:hAnsi="Arial" w:cs="Arial"/>
          <w:color w:val="000000"/>
        </w:rPr>
      </w:pPr>
      <w:r w:rsidRPr="007C0CB6">
        <w:rPr>
          <w:rFonts w:ascii="Arial" w:hAnsi="Arial" w:cs="Arial"/>
          <w:color w:val="000000"/>
        </w:rPr>
        <w:t>2. How does the king attempt to kill the newborn boys? (15-16) Why and how do the midwives save the boys? (17-19) How does God bless them when they fear God more than the king? (21) What is the king’s desperate attempt to kill the Israelite’s boys? (20,22)</w:t>
      </w:r>
    </w:p>
    <w:p w14:paraId="03AC9788" w14:textId="1281EB6F" w:rsidR="007C0CB6" w:rsidRPr="007C0CB6" w:rsidRDefault="007C0CB6" w:rsidP="007C0CB6">
      <w:pPr>
        <w:pStyle w:val="NormalWeb"/>
        <w:rPr>
          <w:rFonts w:ascii="Arial" w:hAnsi="Arial" w:cs="Arial"/>
          <w:color w:val="000000"/>
        </w:rPr>
      </w:pPr>
      <w:r w:rsidRPr="007C0CB6">
        <w:rPr>
          <w:rFonts w:ascii="Arial" w:hAnsi="Arial" w:cs="Arial"/>
          <w:color w:val="000000"/>
        </w:rPr>
        <w:t>3. Read v</w:t>
      </w:r>
      <w:r w:rsidR="009C0466">
        <w:rPr>
          <w:rFonts w:ascii="Arial" w:hAnsi="Arial" w:cs="Arial"/>
          <w:color w:val="000000"/>
        </w:rPr>
        <w:t>erse</w:t>
      </w:r>
      <w:r w:rsidRPr="007C0CB6">
        <w:rPr>
          <w:rFonts w:ascii="Arial" w:hAnsi="Arial" w:cs="Arial"/>
          <w:color w:val="000000"/>
        </w:rPr>
        <w:t>s 2:1-10. In this hostile environment, what does Moses’ mother do for baby Moses, risking her family? (2, Heb 11:23) What does she do when she can hide him no longer? (3,4) How does God orchestrate all events to preserve Moses’ life? (5-9) How would his mother plant faith in the heart of child Moses? What is the meaning of his name?</w:t>
      </w:r>
    </w:p>
    <w:p w14:paraId="0F3DE94B" w14:textId="2B61DB68" w:rsidR="007C0CB6" w:rsidRPr="007C0CB6" w:rsidRDefault="007C0CB6" w:rsidP="007C0CB6">
      <w:pPr>
        <w:pStyle w:val="NormalWeb"/>
        <w:rPr>
          <w:rFonts w:ascii="Arial" w:hAnsi="Arial" w:cs="Arial"/>
          <w:color w:val="000000"/>
        </w:rPr>
      </w:pPr>
      <w:r w:rsidRPr="007C0CB6">
        <w:rPr>
          <w:rFonts w:ascii="Arial" w:hAnsi="Arial" w:cs="Arial"/>
          <w:color w:val="000000"/>
        </w:rPr>
        <w:t>4. How did Moses grow up in the palace? (Acts 7:22, Heb 11:24) How does he show his patriotic identity as a Hebrew? (11-12) Why do his people not recognize him as their leader? (13-1</w:t>
      </w:r>
      <w:r w:rsidR="00085EEF">
        <w:rPr>
          <w:rFonts w:ascii="Arial" w:hAnsi="Arial" w:cs="Arial"/>
          <w:color w:val="000000"/>
        </w:rPr>
        <w:t>5</w:t>
      </w:r>
      <w:r w:rsidRPr="007C0CB6">
        <w:rPr>
          <w:rFonts w:ascii="Arial" w:hAnsi="Arial" w:cs="Arial"/>
          <w:color w:val="000000"/>
        </w:rPr>
        <w:t>) What is lacking in him as a spiritual leader?</w:t>
      </w:r>
    </w:p>
    <w:p w14:paraId="552B8E27" w14:textId="10A8C259" w:rsidR="007C0CB6" w:rsidRPr="007C0CB6" w:rsidRDefault="007C0CB6" w:rsidP="007C0CB6">
      <w:pPr>
        <w:pStyle w:val="NormalWeb"/>
        <w:rPr>
          <w:rFonts w:ascii="Arial" w:hAnsi="Arial" w:cs="Arial"/>
          <w:color w:val="000000"/>
        </w:rPr>
      </w:pPr>
      <w:r w:rsidRPr="007C0CB6">
        <w:rPr>
          <w:rFonts w:ascii="Arial" w:hAnsi="Arial" w:cs="Arial"/>
          <w:color w:val="000000"/>
        </w:rPr>
        <w:t>5. How does he end up in living with a priest’s family with seven daughters? (16-21) What does Moses name his son? (22) How does God train him in the wilderness for 40 years? How does God prepare a leader for the Israelites who had been groaning in slavery? (23</w:t>
      </w:r>
      <w:r>
        <w:rPr>
          <w:rFonts w:ascii="Arial" w:hAnsi="Arial" w:cs="Arial"/>
          <w:color w:val="000000"/>
        </w:rPr>
        <w:t>-25)</w:t>
      </w:r>
    </w:p>
    <w:p w14:paraId="51FC0F6C" w14:textId="77777777" w:rsidR="00734959" w:rsidRPr="007C0CB6" w:rsidRDefault="00734959">
      <w:pPr>
        <w:rPr>
          <w:rFonts w:ascii="Arial" w:hAnsi="Arial" w:cs="Arial"/>
          <w:sz w:val="24"/>
          <w:szCs w:val="24"/>
        </w:rPr>
      </w:pPr>
    </w:p>
    <w:sectPr w:rsidR="00734959" w:rsidRPr="007C0CB6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B6"/>
    <w:rsid w:val="00085EEF"/>
    <w:rsid w:val="006636B6"/>
    <w:rsid w:val="00720645"/>
    <w:rsid w:val="00734959"/>
    <w:rsid w:val="007815CA"/>
    <w:rsid w:val="007B7235"/>
    <w:rsid w:val="007C0CB6"/>
    <w:rsid w:val="009C0466"/>
    <w:rsid w:val="00A4079C"/>
    <w:rsid w:val="00DB5C5C"/>
    <w:rsid w:val="00F6148A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2EDE"/>
  <w15:chartTrackingRefBased/>
  <w15:docId w15:val="{09686FAB-D2B6-47F2-BECF-4948F6F6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C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Kim</dc:creator>
  <cp:keywords/>
  <dc:description/>
  <cp:lastModifiedBy>Rebekah Kim</cp:lastModifiedBy>
  <cp:revision>34</cp:revision>
  <dcterms:created xsi:type="dcterms:W3CDTF">2023-06-09T01:52:00Z</dcterms:created>
  <dcterms:modified xsi:type="dcterms:W3CDTF">2023-06-10T14:50:00Z</dcterms:modified>
</cp:coreProperties>
</file>